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367D" w14:textId="68747165" w:rsidR="00E6487A" w:rsidRPr="003A5C45" w:rsidRDefault="003A5C45" w:rsidP="003A5C45">
      <w:pPr>
        <w:jc w:val="center"/>
        <w:rPr>
          <w:b/>
          <w:bCs/>
          <w:sz w:val="28"/>
          <w:szCs w:val="28"/>
          <w:u w:val="single"/>
        </w:rPr>
      </w:pPr>
      <w:r w:rsidRPr="003A5C45">
        <w:rPr>
          <w:b/>
          <w:bCs/>
          <w:sz w:val="28"/>
          <w:szCs w:val="28"/>
          <w:u w:val="single"/>
        </w:rPr>
        <w:t>Wytyczne dla zdających egzamin zawodowy w sesji zimowej (styczeń luty) 2021 r.</w:t>
      </w:r>
    </w:p>
    <w:p w14:paraId="562F2D92" w14:textId="6AF419DF" w:rsidR="003A5C45" w:rsidRDefault="003A5C45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5812"/>
      </w:tblGrid>
      <w:tr w:rsidR="00E2485F" w:rsidRPr="003A5C45" w14:paraId="190831B1" w14:textId="77777777" w:rsidTr="00E2485F">
        <w:tc>
          <w:tcPr>
            <w:tcW w:w="8075" w:type="dxa"/>
            <w:shd w:val="clear" w:color="auto" w:fill="00B0F0"/>
          </w:tcPr>
          <w:p w14:paraId="32055CF0" w14:textId="77777777" w:rsidR="003A5C45" w:rsidRPr="003A5C45" w:rsidRDefault="003A5C45" w:rsidP="003A5C45">
            <w:pPr>
              <w:jc w:val="center"/>
              <w:rPr>
                <w:b/>
                <w:bCs/>
                <w:sz w:val="28"/>
                <w:szCs w:val="28"/>
              </w:rPr>
            </w:pPr>
            <w:r w:rsidRPr="003A5C45">
              <w:rPr>
                <w:b/>
                <w:bCs/>
                <w:sz w:val="28"/>
                <w:szCs w:val="28"/>
              </w:rPr>
              <w:t>Wytyczne istotne dla zdających, o których powinni zostać poinformowani przed egzaminem</w:t>
            </w:r>
          </w:p>
        </w:tc>
        <w:tc>
          <w:tcPr>
            <w:tcW w:w="5812" w:type="dxa"/>
            <w:shd w:val="clear" w:color="auto" w:fill="00B0F0"/>
          </w:tcPr>
          <w:p w14:paraId="12CB36F6" w14:textId="5249EA54" w:rsidR="003A5C45" w:rsidRPr="003A5C45" w:rsidRDefault="003A5C45" w:rsidP="003A5C45">
            <w:pPr>
              <w:jc w:val="center"/>
              <w:rPr>
                <w:b/>
                <w:bCs/>
                <w:sz w:val="28"/>
                <w:szCs w:val="28"/>
              </w:rPr>
            </w:pPr>
            <w:r w:rsidRPr="003A5C45">
              <w:rPr>
                <w:b/>
                <w:bCs/>
                <w:sz w:val="28"/>
                <w:szCs w:val="28"/>
              </w:rPr>
              <w:t>Informacje, które powinny być po raz kolejny przekazane zdającym po zajęciu miejsc w sali egzaminacyjnej / w miejscu przeprowadzania egzaminu</w:t>
            </w:r>
          </w:p>
        </w:tc>
      </w:tr>
      <w:tr w:rsidR="00E2485F" w:rsidRPr="003A5C45" w14:paraId="714ACD85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6A672139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Na egzamin może przyjść wyłącznie osoba bez objawów chorobowych zbieżnych z objawami COVID-19.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11728451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E2485F" w:rsidRPr="003A5C45" w14:paraId="7EFE8113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5DBB6D10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Zdający, nauczyciel oraz każda inna osoba uczestnicząca w przeprowadzaniu egzaminu nie może przyjść na egzamin, jeżeli przebywa w domu z osobą w izolacji albo sama jest objęta kwarantanną lub izolacją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7A53E17D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E2485F" w:rsidRPr="003A5C45" w14:paraId="59798573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04AAC219" w14:textId="30A3157B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Rodzic/Prawny opiekun nie może wejść z dzieckiem na teren szkoły, z wyjątkiem sytuacji, kiedy zdający wymaga pomocy, np. w poruszaniu się</w:t>
            </w:r>
            <w:r w:rsidR="00E2485F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25E4E6DD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3A5C45" w:rsidRPr="003A5C45" w14:paraId="1FAAC2FC" w14:textId="77777777" w:rsidTr="00E2485F">
        <w:tc>
          <w:tcPr>
            <w:tcW w:w="13887" w:type="dxa"/>
            <w:gridSpan w:val="2"/>
            <w:shd w:val="clear" w:color="auto" w:fill="F2F2F2" w:themeFill="background1" w:themeFillShade="F2"/>
          </w:tcPr>
          <w:p w14:paraId="26016C76" w14:textId="00BABF3F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Zdający nie powinni wnosić na teren szkoły zbędnych rzeczy, w tym książek, telefonów, maskotek</w:t>
            </w:r>
            <w:r w:rsidR="00E2485F">
              <w:rPr>
                <w:sz w:val="24"/>
                <w:szCs w:val="24"/>
              </w:rPr>
              <w:t>,…</w:t>
            </w:r>
          </w:p>
        </w:tc>
      </w:tr>
      <w:tr w:rsidR="003A5C45" w:rsidRPr="003A5C45" w14:paraId="29DA1C81" w14:textId="77777777" w:rsidTr="00E2485F">
        <w:tc>
          <w:tcPr>
            <w:tcW w:w="13887" w:type="dxa"/>
            <w:gridSpan w:val="2"/>
            <w:shd w:val="clear" w:color="auto" w:fill="F2F2F2" w:themeFill="background1" w:themeFillShade="F2"/>
          </w:tcPr>
          <w:p w14:paraId="75070866" w14:textId="174778E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Każdy zdający korzysta z własnych przyborów. Jeżeli szkoła zdecyduje o zapewnieniu np. przyborów rezerwowych dla zdających – konieczna jest ich dezynfekcja. W przypadku materiałów jednorazowych, których zdający nie zwracają, dezynfekcja nie jest konieczna. Zdający nie mogą pożyczać przyborów od innych zdających</w:t>
            </w:r>
            <w:r w:rsidR="00E2485F">
              <w:rPr>
                <w:sz w:val="24"/>
                <w:szCs w:val="24"/>
              </w:rPr>
              <w:t>.</w:t>
            </w:r>
          </w:p>
        </w:tc>
      </w:tr>
      <w:tr w:rsidR="00E2485F" w:rsidRPr="003A5C45" w14:paraId="1A4BCD82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2F84469F" w14:textId="2BF6056B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 xml:space="preserve">Szkoła nie zapewnia wody pitnej. Na egzamin można przynieść własną butelkę </w:t>
            </w:r>
            <w:r w:rsidR="00E2485F">
              <w:rPr>
                <w:sz w:val="24"/>
                <w:szCs w:val="24"/>
              </w:rPr>
              <w:br/>
            </w:r>
            <w:r w:rsidRPr="003A5C45">
              <w:rPr>
                <w:sz w:val="24"/>
                <w:szCs w:val="24"/>
              </w:rPr>
              <w:t>z wodą.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00961FBA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E2485F" w:rsidRPr="003A5C45" w14:paraId="1E834EE8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6917AAC6" w14:textId="183AB480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 xml:space="preserve">Nie ma możliwości zapewnienia posiłków. Osoby przystępujące do więcej niż jednego egzaminu będą mogły zjeść przyniesione przez siebie produkty </w:t>
            </w:r>
            <w:r w:rsidR="00E2485F">
              <w:rPr>
                <w:sz w:val="24"/>
                <w:szCs w:val="24"/>
              </w:rPr>
              <w:br/>
            </w:r>
            <w:r w:rsidRPr="003A5C45">
              <w:rPr>
                <w:sz w:val="24"/>
                <w:szCs w:val="24"/>
              </w:rPr>
              <w:t>w przerwie między egzaminami.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4BFF5C43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3A5C45" w:rsidRPr="003A5C45" w14:paraId="22C56EDA" w14:textId="77777777" w:rsidTr="00E2485F">
        <w:tc>
          <w:tcPr>
            <w:tcW w:w="13887" w:type="dxa"/>
            <w:gridSpan w:val="2"/>
            <w:shd w:val="clear" w:color="auto" w:fill="F2F2F2" w:themeFill="background1" w:themeFillShade="F2"/>
          </w:tcPr>
          <w:p w14:paraId="2E76E895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Osoby, które przystępują do dwóch egzaminów jednego dnia, mogą w czasie przerwy opuścić budynek szkoły albo oczekiwać na terenie szkoły na rozpoczęcie kolejnego egzaminu danego dnia, jeżeli zapewniona jest odpowiednia przestrzeń</w:t>
            </w:r>
          </w:p>
        </w:tc>
      </w:tr>
      <w:tr w:rsidR="003A5C45" w:rsidRPr="003A5C45" w14:paraId="6A48862E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0B3A690E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Czekając na wejście do szkoły albo sali egzaminacyjnej, zdający zachowują odpowiedni odstęp (co najmniej 1,5 m) oraz mają zakryte usta i nos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5ADCF8FA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3A5C45" w:rsidRPr="003A5C45" w14:paraId="3E19BEDE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7B507A1C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 xml:space="preserve">Na teren szkoły mogą wejść wyłącznie osoby z zakrytymi ustami i nosem. Zakrywanie ust i nosa obowiązuje na terenie całej szkoły, zgodnie z powszechnie obowiązującymi przepisami prawa. Podczas wpuszczania uczniów do sali </w:t>
            </w:r>
            <w:r w:rsidRPr="003A5C45">
              <w:rPr>
                <w:sz w:val="24"/>
                <w:szCs w:val="24"/>
              </w:rPr>
              <w:lastRenderedPageBreak/>
              <w:t xml:space="preserve">egzaminacyjnej członek </w:t>
            </w:r>
            <w:proofErr w:type="spellStart"/>
            <w:r w:rsidRPr="003A5C45">
              <w:rPr>
                <w:sz w:val="24"/>
                <w:szCs w:val="24"/>
              </w:rPr>
              <w:t>zn</w:t>
            </w:r>
            <w:proofErr w:type="spellEnd"/>
            <w:r w:rsidRPr="003A5C45">
              <w:rPr>
                <w:sz w:val="24"/>
                <w:szCs w:val="24"/>
              </w:rPr>
              <w:t xml:space="preserve"> może poprosić zdającego o odsłonięcie twarzy w celu zweryfikowania jego tożsamości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5969777C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3A5C45" w:rsidRPr="003A5C45" w14:paraId="5EF79DE2" w14:textId="77777777" w:rsidTr="00E2485F">
        <w:tc>
          <w:tcPr>
            <w:tcW w:w="8075" w:type="dxa"/>
            <w:shd w:val="clear" w:color="auto" w:fill="F2F2F2" w:themeFill="background1" w:themeFillShade="F2"/>
          </w:tcPr>
          <w:p w14:paraId="7CBC16EC" w14:textId="1F2B4D6F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 xml:space="preserve">Zdający z niepełnosprawnością intelektualną, trudnościami w samodzielnym zakryciu lub odkryciu ust lub nosa, mogą przystąpić do egzaminu w odrębnej Sali. W takiej sytuacji minimalny odstęp pomiędzy samymi zdającymi oraz zdającymi </w:t>
            </w:r>
            <w:r w:rsidR="00E2485F">
              <w:rPr>
                <w:sz w:val="24"/>
                <w:szCs w:val="24"/>
              </w:rPr>
              <w:br/>
            </w:r>
            <w:r w:rsidRPr="003A5C45">
              <w:rPr>
                <w:sz w:val="24"/>
                <w:szCs w:val="24"/>
              </w:rPr>
              <w:t xml:space="preserve">i członkami </w:t>
            </w:r>
            <w:proofErr w:type="spellStart"/>
            <w:r w:rsidRPr="003A5C45">
              <w:rPr>
                <w:sz w:val="24"/>
                <w:szCs w:val="24"/>
              </w:rPr>
              <w:t>zn</w:t>
            </w:r>
            <w:proofErr w:type="spellEnd"/>
            <w:r w:rsidRPr="003A5C45">
              <w:rPr>
                <w:sz w:val="24"/>
                <w:szCs w:val="24"/>
              </w:rPr>
              <w:t xml:space="preserve"> wynosi 2 m.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56C8587D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3A5C45" w:rsidRPr="003A5C45" w14:paraId="5F4A8ADD" w14:textId="77777777" w:rsidTr="00246A69">
        <w:tc>
          <w:tcPr>
            <w:tcW w:w="8075" w:type="dxa"/>
            <w:shd w:val="clear" w:color="auto" w:fill="F2F2F2" w:themeFill="background1" w:themeFillShade="F2"/>
          </w:tcPr>
          <w:p w14:paraId="5C70C536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Zdający nie mogą przebywać w sali egzaminacyjnej podczas przerw między sesjami lub zmianami egzaminu ze względu na konieczność przeprowadzenia dezynfekcji oraz sprzętów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6D4A87D9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  <w:tr w:rsidR="003A5C45" w:rsidRPr="003A5C45" w14:paraId="1E787E3A" w14:textId="77777777" w:rsidTr="00E2485F">
        <w:tc>
          <w:tcPr>
            <w:tcW w:w="13887" w:type="dxa"/>
            <w:gridSpan w:val="2"/>
            <w:shd w:val="clear" w:color="auto" w:fill="F2F2F2" w:themeFill="background1" w:themeFillShade="F2"/>
          </w:tcPr>
          <w:p w14:paraId="49BE2404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W przypadku egzaminu z kwalifikacji, na którym dozwolone jest korzystanie przez grupę zdających z np. jednego egzemplarza dokumentacji technicznej, tego samego urządzenia, obok materiału/urządzenia, z którego może korzystać więcej niż jedna osoba, należy ustawić dozownik z płynem dezynfekcyjnym oraz poinformować zdających o konieczności korzystania z niego przed skorzystaniem z danego materiału egzaminacyjnego/urządzenia</w:t>
            </w:r>
          </w:p>
        </w:tc>
      </w:tr>
      <w:tr w:rsidR="003A5C45" w:rsidRPr="003A5C45" w14:paraId="0FF98F89" w14:textId="77777777" w:rsidTr="00246A69">
        <w:tc>
          <w:tcPr>
            <w:tcW w:w="8075" w:type="dxa"/>
            <w:shd w:val="clear" w:color="auto" w:fill="D9E2F3" w:themeFill="accent1" w:themeFillTint="33"/>
          </w:tcPr>
          <w:p w14:paraId="0F8F4992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70618FE" w14:textId="3B952AF3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 xml:space="preserve">Przed rozpoczęciem egzaminu należy poinformować zdających o obowiązujących zasadach bezpieczeństwa, </w:t>
            </w:r>
            <w:r w:rsidR="00E2485F">
              <w:rPr>
                <w:sz w:val="24"/>
                <w:szCs w:val="24"/>
              </w:rPr>
              <w:br/>
              <w:t xml:space="preserve">w </w:t>
            </w:r>
            <w:r w:rsidRPr="003A5C45">
              <w:rPr>
                <w:sz w:val="24"/>
                <w:szCs w:val="24"/>
              </w:rPr>
              <w:t>tym:</w:t>
            </w:r>
            <w:r w:rsidRPr="003A5C45">
              <w:rPr>
                <w:sz w:val="24"/>
                <w:szCs w:val="24"/>
              </w:rPr>
              <w:br/>
              <w:t xml:space="preserve">1) zakazie kontaktowania się z innymi zdającymi </w:t>
            </w:r>
            <w:r w:rsidRPr="003A5C45">
              <w:rPr>
                <w:sz w:val="24"/>
                <w:szCs w:val="24"/>
              </w:rPr>
              <w:br/>
              <w:t xml:space="preserve">2) obowiązku zakrywania ust i nosa </w:t>
            </w:r>
            <w:r w:rsidRPr="003A5C45">
              <w:rPr>
                <w:sz w:val="24"/>
                <w:szCs w:val="24"/>
              </w:rPr>
              <w:br/>
              <w:t xml:space="preserve">3) niedotykania dłońmi okolic twarzy, zwłaszcza ust, nosa i oczu, a także przestrzegania higieny kaszlu i oddychania: podczas kaszlu i kichania należy zakryć usta i nos zgiętym łokciem lub chusteczką </w:t>
            </w:r>
            <w:r w:rsidRPr="003A5C45">
              <w:rPr>
                <w:sz w:val="24"/>
                <w:szCs w:val="24"/>
              </w:rPr>
              <w:br/>
              <w:t>4) konieczności zachowania odpowiedniego dystansu od innych zdających po zakończonym egzaminie.</w:t>
            </w:r>
          </w:p>
        </w:tc>
      </w:tr>
      <w:tr w:rsidR="003A5C45" w:rsidRPr="003A5C45" w14:paraId="74AD5BF4" w14:textId="77777777" w:rsidTr="00246A69">
        <w:tc>
          <w:tcPr>
            <w:tcW w:w="8075" w:type="dxa"/>
            <w:shd w:val="clear" w:color="auto" w:fill="D9E2F3" w:themeFill="accent1" w:themeFillTint="33"/>
          </w:tcPr>
          <w:p w14:paraId="74042447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Należy unikać tworzenia się grup zdających przed szkołą oraz przed salą egzaminacyjną przed rozpoczęciem egzaminu oraz po jego zakończeniu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DF0A9C2" w14:textId="649D8B96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 xml:space="preserve">Poinstruować zdających, aby wrażeniami po egzaminie dzielili się między sobą z wykorzystaniem mediów społecznościowych, telefonicznie, a unikali spotkań </w:t>
            </w:r>
            <w:r w:rsidR="00E2485F">
              <w:rPr>
                <w:sz w:val="24"/>
                <w:szCs w:val="24"/>
              </w:rPr>
              <w:br/>
            </w:r>
            <w:r w:rsidRPr="003A5C45">
              <w:rPr>
                <w:sz w:val="24"/>
                <w:szCs w:val="24"/>
              </w:rPr>
              <w:t>w grupie, np. przy wejściu do szkoły.</w:t>
            </w:r>
          </w:p>
        </w:tc>
      </w:tr>
      <w:tr w:rsidR="003A5C45" w:rsidRPr="003A5C45" w14:paraId="2B2E96FA" w14:textId="77777777" w:rsidTr="00246A69">
        <w:tc>
          <w:tcPr>
            <w:tcW w:w="8075" w:type="dxa"/>
            <w:shd w:val="clear" w:color="auto" w:fill="F2F2F2" w:themeFill="background1" w:themeFillShade="F2"/>
          </w:tcPr>
          <w:p w14:paraId="39AD8FBC" w14:textId="77777777" w:rsidR="003A5C45" w:rsidRPr="003A5C45" w:rsidRDefault="003A5C45" w:rsidP="00E2485F">
            <w:pPr>
              <w:shd w:val="clear" w:color="auto" w:fill="D9E2F3" w:themeFill="accent1" w:themeFillTint="33"/>
              <w:jc w:val="both"/>
              <w:rPr>
                <w:sz w:val="24"/>
                <w:szCs w:val="24"/>
              </w:rPr>
            </w:pPr>
            <w:r w:rsidRPr="003A5C45">
              <w:rPr>
                <w:sz w:val="24"/>
                <w:szCs w:val="24"/>
              </w:rPr>
              <w:t>Zdający potwierdzają swoją obecność na egzaminie, podpisując się w wykazie, korzystając z własnego długopisu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526FEEF2" w14:textId="77777777" w:rsidR="003A5C45" w:rsidRPr="003A5C45" w:rsidRDefault="003A5C45" w:rsidP="00E2485F">
            <w:pPr>
              <w:shd w:val="clear" w:color="auto" w:fill="D9E2F3" w:themeFill="accent1" w:themeFillTint="33"/>
              <w:rPr>
                <w:sz w:val="24"/>
                <w:szCs w:val="24"/>
              </w:rPr>
            </w:pPr>
          </w:p>
        </w:tc>
      </w:tr>
    </w:tbl>
    <w:p w14:paraId="31916611" w14:textId="77777777" w:rsidR="003A5C45" w:rsidRDefault="003A5C45" w:rsidP="00246A69">
      <w:pPr>
        <w:shd w:val="clear" w:color="auto" w:fill="FFFFFF" w:themeFill="background1"/>
      </w:pPr>
    </w:p>
    <w:sectPr w:rsidR="003A5C45" w:rsidSect="00E2485F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45"/>
    <w:rsid w:val="00246A69"/>
    <w:rsid w:val="003A5C45"/>
    <w:rsid w:val="00E2485F"/>
    <w:rsid w:val="00E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F0F4"/>
  <w15:chartTrackingRefBased/>
  <w15:docId w15:val="{2CEA90EE-C0AD-4729-B8DE-3A08488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Kakol</dc:creator>
  <cp:keywords/>
  <dc:description/>
  <cp:lastModifiedBy>Tomasz Kakol</cp:lastModifiedBy>
  <cp:revision>2</cp:revision>
  <dcterms:created xsi:type="dcterms:W3CDTF">2021-01-06T12:37:00Z</dcterms:created>
  <dcterms:modified xsi:type="dcterms:W3CDTF">2021-01-06T13:23:00Z</dcterms:modified>
</cp:coreProperties>
</file>